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0D" w:rsidRDefault="00C1780D" w:rsidP="00C1780D">
      <w:pPr>
        <w:pStyle w:val="2"/>
        <w:spacing w:line="240" w:lineRule="auto"/>
        <w:jc w:val="left"/>
        <w:outlineLvl w:val="1"/>
        <w:rPr>
          <w:b/>
          <w:sz w:val="24"/>
          <w:szCs w:val="24"/>
        </w:rPr>
      </w:pPr>
      <w:r w:rsidRPr="001818B6">
        <w:rPr>
          <w:b/>
          <w:sz w:val="24"/>
          <w:szCs w:val="24"/>
        </w:rPr>
        <w:t>Челябинская областная организация общественной организации Общероссийский профсоюз работников жизнеобеспечения</w:t>
      </w:r>
    </w:p>
    <w:p w:rsidR="00C1780D" w:rsidRDefault="00C1780D" w:rsidP="00C1780D"/>
    <w:p w:rsidR="001D1F5C" w:rsidRDefault="00C1780D" w:rsidP="00C1780D">
      <w:pPr>
        <w:ind w:firstLine="709"/>
        <w:jc w:val="both"/>
      </w:pPr>
      <w:r w:rsidRPr="001818B6">
        <w:t>И</w:t>
      </w:r>
      <w:r w:rsidRPr="001818B6">
        <w:rPr>
          <w:color w:val="000000"/>
        </w:rPr>
        <w:t>с</w:t>
      </w:r>
      <w:r w:rsidRPr="001818B6">
        <w:t xml:space="preserve">токи образования </w:t>
      </w:r>
      <w:r w:rsidR="001D1F5C">
        <w:t xml:space="preserve">первых профсоюзных организаций в Челябинской области согласно архивным данным относятся к 1920 году, когда существовали профсоюзы парикмахеров, банщиков, домашних работников и других профессий. В этом же году они объединились в профсоюз </w:t>
      </w:r>
      <w:r w:rsidR="001D1F5C" w:rsidRPr="000F041F">
        <w:t xml:space="preserve">рабочих </w:t>
      </w:r>
      <w:r w:rsidR="001D1F5C">
        <w:t xml:space="preserve">коммунального хозяйства. Однако до 1941 года основу в Челябинской области составлял профсоюз рабочих городских предприятий. </w:t>
      </w:r>
    </w:p>
    <w:p w:rsidR="00C1780D" w:rsidRPr="001818B6" w:rsidRDefault="00453F82" w:rsidP="00C1780D">
      <w:pPr>
        <w:ind w:firstLine="709"/>
        <w:jc w:val="both"/>
      </w:pPr>
      <w:r>
        <w:t>В</w:t>
      </w:r>
      <w:r w:rsidR="00C1780D" w:rsidRPr="001818B6">
        <w:t xml:space="preserve"> Челябинске существовал</w:t>
      </w:r>
      <w:r w:rsidR="00C1780D" w:rsidRPr="001818B6">
        <w:rPr>
          <w:color w:val="000000"/>
        </w:rPr>
        <w:t>о</w:t>
      </w:r>
      <w:r w:rsidR="00C1780D" w:rsidRPr="001818B6">
        <w:t xml:space="preserve"> два обкома профсоюза:</w:t>
      </w:r>
      <w:bookmarkStart w:id="0" w:name="_GoBack"/>
      <w:bookmarkEnd w:id="0"/>
    </w:p>
    <w:p w:rsidR="00C1780D" w:rsidRPr="001818B6" w:rsidRDefault="00C1780D" w:rsidP="00C1780D">
      <w:pPr>
        <w:ind w:firstLine="709"/>
        <w:jc w:val="both"/>
      </w:pPr>
      <w:r w:rsidRPr="001818B6">
        <w:t>- с 1940</w:t>
      </w:r>
      <w:r w:rsidRPr="001818B6">
        <w:rPr>
          <w:color w:val="000000"/>
        </w:rPr>
        <w:t>-</w:t>
      </w:r>
      <w:r w:rsidRPr="001818B6">
        <w:t>1956 годы обком профсою</w:t>
      </w:r>
      <w:r w:rsidRPr="001818B6">
        <w:rPr>
          <w:color w:val="000000"/>
        </w:rPr>
        <w:t>з</w:t>
      </w:r>
      <w:r w:rsidRPr="001818B6">
        <w:t>а рабочих комм</w:t>
      </w:r>
      <w:r w:rsidRPr="001818B6">
        <w:rPr>
          <w:color w:val="000000"/>
        </w:rPr>
        <w:t>ун</w:t>
      </w:r>
      <w:r w:rsidRPr="001818B6">
        <w:t>ального хозяйства;</w:t>
      </w:r>
    </w:p>
    <w:p w:rsidR="00C1780D" w:rsidRPr="001818B6" w:rsidRDefault="00C1780D" w:rsidP="00C1780D">
      <w:pPr>
        <w:ind w:firstLine="709"/>
        <w:jc w:val="both"/>
      </w:pPr>
      <w:r w:rsidRPr="001818B6">
        <w:t xml:space="preserve">- с 1941-1956 годы обком профсоюза рабочих местной </w:t>
      </w:r>
      <w:r w:rsidRPr="001818B6">
        <w:rPr>
          <w:color w:val="000000"/>
        </w:rPr>
        <w:t>промышленности.</w:t>
      </w:r>
    </w:p>
    <w:p w:rsidR="009B59F0" w:rsidRPr="001818B6" w:rsidRDefault="00C1780D" w:rsidP="009B59F0">
      <w:pPr>
        <w:ind w:firstLine="709"/>
        <w:jc w:val="both"/>
      </w:pPr>
      <w:r w:rsidRPr="001818B6">
        <w:t>В 1957 году произошло их объединение. Был образован обком профсою</w:t>
      </w:r>
      <w:r w:rsidRPr="001818B6">
        <w:rPr>
          <w:color w:val="000000"/>
        </w:rPr>
        <w:t>з</w:t>
      </w:r>
      <w:r w:rsidRPr="001818B6">
        <w:t>а рабочих местной промышленности и коммунального хо</w:t>
      </w:r>
      <w:r w:rsidRPr="001818B6">
        <w:softHyphen/>
        <w:t>зяйства</w:t>
      </w:r>
      <w:r w:rsidR="009B59F0">
        <w:t xml:space="preserve"> (с</w:t>
      </w:r>
      <w:r w:rsidR="009B59F0" w:rsidRPr="001818B6">
        <w:t xml:space="preserve"> 1966 года</w:t>
      </w:r>
      <w:r w:rsidR="009B59F0">
        <w:t xml:space="preserve"> обком </w:t>
      </w:r>
      <w:r w:rsidR="009B59F0" w:rsidRPr="001818B6">
        <w:t>профсою</w:t>
      </w:r>
      <w:r w:rsidR="009B59F0" w:rsidRPr="001818B6">
        <w:rPr>
          <w:color w:val="000000"/>
        </w:rPr>
        <w:t>з</w:t>
      </w:r>
      <w:r w:rsidR="009B59F0" w:rsidRPr="001818B6">
        <w:t xml:space="preserve">а рабочих местной </w:t>
      </w:r>
      <w:r w:rsidR="009B59F0" w:rsidRPr="001818B6">
        <w:rPr>
          <w:color w:val="000000"/>
        </w:rPr>
        <w:t>промышленности</w:t>
      </w:r>
      <w:r w:rsidR="009B59F0" w:rsidRPr="001818B6">
        <w:t xml:space="preserve"> и коммунально-бытовых предприятий</w:t>
      </w:r>
      <w:r w:rsidR="009B59F0">
        <w:t>)</w:t>
      </w:r>
      <w:r w:rsidR="009B59F0">
        <w:t>.</w:t>
      </w:r>
    </w:p>
    <w:p w:rsidR="00C1780D" w:rsidRDefault="00C1780D" w:rsidP="00C1780D">
      <w:pPr>
        <w:ind w:firstLine="709"/>
        <w:jc w:val="both"/>
      </w:pPr>
      <w:r w:rsidRPr="001818B6">
        <w:t>В н</w:t>
      </w:r>
      <w:r w:rsidRPr="001818B6">
        <w:rPr>
          <w:color w:val="000000"/>
        </w:rPr>
        <w:t>а</w:t>
      </w:r>
      <w:r w:rsidRPr="001818B6">
        <w:t>чале 1958 года проведена I Че</w:t>
      </w:r>
      <w:r w:rsidRPr="001818B6">
        <w:rPr>
          <w:color w:val="000000"/>
        </w:rPr>
        <w:t>л</w:t>
      </w:r>
      <w:r w:rsidRPr="001818B6">
        <w:t>яби</w:t>
      </w:r>
      <w:r w:rsidRPr="001818B6">
        <w:rPr>
          <w:color w:val="000000"/>
        </w:rPr>
        <w:t>н</w:t>
      </w:r>
      <w:r w:rsidRPr="001818B6">
        <w:t>ская областная конфере</w:t>
      </w:r>
      <w:r w:rsidRPr="001818B6">
        <w:rPr>
          <w:color w:val="000000"/>
        </w:rPr>
        <w:t>нц</w:t>
      </w:r>
      <w:r w:rsidRPr="001818B6">
        <w:t xml:space="preserve">ия </w:t>
      </w:r>
      <w:r w:rsidRPr="001818B6">
        <w:rPr>
          <w:color w:val="000000"/>
        </w:rPr>
        <w:t>профсоюза</w:t>
      </w:r>
      <w:r w:rsidRPr="001818B6">
        <w:t xml:space="preserve"> рабочих местной промышленности и коммунального хозяйства </w:t>
      </w:r>
      <w:r w:rsidRPr="001818B6">
        <w:rPr>
          <w:color w:val="000000"/>
        </w:rPr>
        <w:t>Председателем</w:t>
      </w:r>
      <w:r w:rsidRPr="001818B6">
        <w:t xml:space="preserve"> обкома профсоюза был избран </w:t>
      </w:r>
      <w:proofErr w:type="spellStart"/>
      <w:r w:rsidRPr="001818B6">
        <w:rPr>
          <w:color w:val="000000"/>
        </w:rPr>
        <w:t>Демцов</w:t>
      </w:r>
      <w:proofErr w:type="spellEnd"/>
      <w:r w:rsidRPr="001818B6">
        <w:t xml:space="preserve"> Моисей Лавре</w:t>
      </w:r>
      <w:r w:rsidRPr="001818B6">
        <w:rPr>
          <w:color w:val="000000"/>
        </w:rPr>
        <w:t>н</w:t>
      </w:r>
      <w:r w:rsidRPr="001818B6">
        <w:t>тьевич.</w:t>
      </w:r>
    </w:p>
    <w:p w:rsidR="00C1780D" w:rsidRDefault="00C1780D" w:rsidP="00C1780D">
      <w:pPr>
        <w:ind w:firstLine="709"/>
        <w:jc w:val="both"/>
      </w:pPr>
      <w:r w:rsidRPr="001818B6">
        <w:t>В сентябре 2005 года областная организация переименована в Челябинскую областную организацию общественной организации Общероссийский профсоюз работников жизнеобеспечения.</w:t>
      </w:r>
    </w:p>
    <w:p w:rsidR="002D4234" w:rsidRDefault="003901C2" w:rsidP="003901C2">
      <w:pPr>
        <w:ind w:firstLine="709"/>
        <w:jc w:val="both"/>
      </w:pPr>
      <w:r w:rsidRPr="001818B6">
        <w:t xml:space="preserve">В настоящее время организация объединяет </w:t>
      </w:r>
      <w:r w:rsidR="002D4234">
        <w:t>работников</w:t>
      </w:r>
      <w:r w:rsidR="00453F82">
        <w:t xml:space="preserve"> 160 предприятий жилищно-коммунального хозяйства, коммунальной теплоэнергетики, газового хозяйства, автомобильного и городского наземного электрического транспорта, дорожно-ремонтных служб, благоустройства, сферы услуг и других организаций с численностью около 8 тыс.  членов профсоюза. </w:t>
      </w:r>
    </w:p>
    <w:p w:rsidR="00C1780D" w:rsidRPr="001818B6" w:rsidRDefault="00C1780D" w:rsidP="00C1780D">
      <w:pPr>
        <w:ind w:firstLine="709"/>
        <w:jc w:val="both"/>
      </w:pPr>
      <w:r w:rsidRPr="001818B6">
        <w:t>Председате</w:t>
      </w:r>
      <w:r w:rsidRPr="001818B6">
        <w:rPr>
          <w:color w:val="000000"/>
        </w:rPr>
        <w:t>л</w:t>
      </w:r>
      <w:r w:rsidRPr="001818B6">
        <w:t>ем областной организации</w:t>
      </w:r>
      <w:r w:rsidR="00453F82">
        <w:t xml:space="preserve"> с мая 1991 года</w:t>
      </w:r>
      <w:r w:rsidRPr="001818B6">
        <w:t xml:space="preserve"> является Спиридонов Василий </w:t>
      </w:r>
      <w:proofErr w:type="spellStart"/>
      <w:r w:rsidRPr="001818B6">
        <w:t>Поликарпович</w:t>
      </w:r>
      <w:proofErr w:type="spellEnd"/>
      <w:r w:rsidRPr="001818B6">
        <w:t>.</w:t>
      </w:r>
      <w:r>
        <w:t xml:space="preserve"> </w:t>
      </w:r>
    </w:p>
    <w:sectPr w:rsidR="00C1780D" w:rsidRPr="0018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3B"/>
    <w:rsid w:val="000F041F"/>
    <w:rsid w:val="001D1F5C"/>
    <w:rsid w:val="002D4234"/>
    <w:rsid w:val="00306B3B"/>
    <w:rsid w:val="003901C2"/>
    <w:rsid w:val="00453F82"/>
    <w:rsid w:val="009618BD"/>
    <w:rsid w:val="009B59F0"/>
    <w:rsid w:val="009F6CC2"/>
    <w:rsid w:val="00C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1780D"/>
    <w:pPr>
      <w:keepNext/>
      <w:autoSpaceDE w:val="0"/>
      <w:autoSpaceDN w:val="0"/>
      <w:spacing w:before="40" w:line="360" w:lineRule="auto"/>
      <w:jc w:val="center"/>
    </w:pPr>
    <w:rPr>
      <w:sz w:val="28"/>
      <w:szCs w:val="28"/>
    </w:rPr>
  </w:style>
  <w:style w:type="character" w:styleId="a3">
    <w:name w:val="Strong"/>
    <w:basedOn w:val="a0"/>
    <w:uiPriority w:val="22"/>
    <w:qFormat/>
    <w:rsid w:val="00C17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1780D"/>
    <w:pPr>
      <w:keepNext/>
      <w:autoSpaceDE w:val="0"/>
      <w:autoSpaceDN w:val="0"/>
      <w:spacing w:before="40" w:line="360" w:lineRule="auto"/>
      <w:jc w:val="center"/>
    </w:pPr>
    <w:rPr>
      <w:sz w:val="28"/>
      <w:szCs w:val="28"/>
    </w:rPr>
  </w:style>
  <w:style w:type="character" w:styleId="a3">
    <w:name w:val="Strong"/>
    <w:basedOn w:val="a0"/>
    <w:uiPriority w:val="22"/>
    <w:qFormat/>
    <w:rsid w:val="00C17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cp:lastPrinted>2018-05-22T16:15:00Z</cp:lastPrinted>
  <dcterms:created xsi:type="dcterms:W3CDTF">2018-05-22T16:25:00Z</dcterms:created>
  <dcterms:modified xsi:type="dcterms:W3CDTF">2018-05-22T16:25:00Z</dcterms:modified>
</cp:coreProperties>
</file>