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DE" w:rsidRDefault="001B0EDE" w:rsidP="001B0ED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АНО «Челябинский учебно-методический центр профсоюзов»</w:t>
      </w:r>
    </w:p>
    <w:p w:rsidR="001B0EDE" w:rsidRDefault="001B0EDE" w:rsidP="001B0EDE">
      <w:pPr>
        <w:pBdr>
          <w:bottom w:val="single" w:sz="12" w:space="1" w:color="auto"/>
        </w:pBdr>
        <w:jc w:val="center"/>
        <w:rPr>
          <w:sz w:val="2"/>
          <w:szCs w:val="2"/>
        </w:rPr>
      </w:pPr>
    </w:p>
    <w:p w:rsidR="001B0EDE" w:rsidRDefault="001B0EDE" w:rsidP="001B0EDE">
      <w:pPr>
        <w:ind w:left="-142" w:right="-154"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454091, г. Челябинск, ул. Свободы, 155; телефоны 8(351) 237-17-32, 237-04-55, </w:t>
      </w:r>
      <w:r w:rsidR="000845A1">
        <w:rPr>
          <w:bCs/>
          <w:iCs/>
          <w:sz w:val="18"/>
          <w:szCs w:val="18"/>
          <w:lang w:val="en-US"/>
        </w:rPr>
        <w:t>e</w:t>
      </w:r>
      <w:r>
        <w:rPr>
          <w:bCs/>
          <w:iCs/>
          <w:sz w:val="18"/>
          <w:szCs w:val="18"/>
        </w:rPr>
        <w:t>-</w:t>
      </w:r>
      <w:r>
        <w:rPr>
          <w:bCs/>
          <w:iCs/>
          <w:sz w:val="18"/>
          <w:szCs w:val="18"/>
          <w:lang w:val="en-US"/>
        </w:rPr>
        <w:t>mail</w:t>
      </w:r>
      <w:r>
        <w:rPr>
          <w:bCs/>
          <w:iCs/>
          <w:sz w:val="18"/>
          <w:szCs w:val="18"/>
        </w:rPr>
        <w:t xml:space="preserve">: </w:t>
      </w:r>
      <w:hyperlink r:id="rId6" w:history="1">
        <w:r w:rsidRPr="00202E27">
          <w:rPr>
            <w:rStyle w:val="af1"/>
            <w:rFonts w:eastAsiaTheme="majorEastAsia"/>
            <w:bCs/>
            <w:iCs/>
            <w:color w:val="auto"/>
            <w:sz w:val="18"/>
            <w:szCs w:val="18"/>
            <w:lang w:val="en-US"/>
          </w:rPr>
          <w:t>um</w:t>
        </w:r>
        <w:r w:rsidRPr="00202E27">
          <w:rPr>
            <w:rStyle w:val="af1"/>
            <w:rFonts w:eastAsiaTheme="majorEastAsia"/>
            <w:bCs/>
            <w:iCs/>
            <w:color w:val="auto"/>
            <w:sz w:val="18"/>
            <w:szCs w:val="18"/>
          </w:rPr>
          <w:t>-</w:t>
        </w:r>
        <w:r w:rsidRPr="00202E27">
          <w:rPr>
            <w:rStyle w:val="af1"/>
            <w:rFonts w:eastAsiaTheme="majorEastAsia"/>
            <w:bCs/>
            <w:iCs/>
            <w:color w:val="auto"/>
            <w:sz w:val="18"/>
            <w:szCs w:val="18"/>
            <w:lang w:val="en-US"/>
          </w:rPr>
          <w:t>centr</w:t>
        </w:r>
        <w:r w:rsidRPr="00202E27">
          <w:rPr>
            <w:rStyle w:val="af1"/>
            <w:rFonts w:eastAsiaTheme="majorEastAsia"/>
            <w:bCs/>
            <w:iCs/>
            <w:color w:val="auto"/>
            <w:sz w:val="18"/>
            <w:szCs w:val="18"/>
          </w:rPr>
          <w:t>@</w:t>
        </w:r>
        <w:r w:rsidRPr="00202E27">
          <w:rPr>
            <w:rStyle w:val="af1"/>
            <w:rFonts w:eastAsiaTheme="majorEastAsia"/>
            <w:bCs/>
            <w:iCs/>
            <w:color w:val="auto"/>
            <w:sz w:val="18"/>
            <w:szCs w:val="18"/>
            <w:lang w:val="en-US"/>
          </w:rPr>
          <w:t>mail</w:t>
        </w:r>
        <w:r w:rsidRPr="00202E27">
          <w:rPr>
            <w:rStyle w:val="af1"/>
            <w:rFonts w:eastAsiaTheme="majorEastAsia"/>
            <w:bCs/>
            <w:iCs/>
            <w:color w:val="auto"/>
            <w:sz w:val="18"/>
            <w:szCs w:val="18"/>
          </w:rPr>
          <w:t>.</w:t>
        </w:r>
        <w:r w:rsidRPr="00202E27">
          <w:rPr>
            <w:rStyle w:val="af1"/>
            <w:rFonts w:eastAsiaTheme="majorEastAsia"/>
            <w:bCs/>
            <w:iCs/>
            <w:color w:val="auto"/>
            <w:sz w:val="18"/>
            <w:szCs w:val="18"/>
            <w:lang w:val="en-US"/>
          </w:rPr>
          <w:t>ru</w:t>
        </w:r>
      </w:hyperlink>
      <w:r w:rsidR="0069665F">
        <w:rPr>
          <w:sz w:val="18"/>
          <w:szCs w:val="18"/>
        </w:rPr>
        <w:t xml:space="preserve">, </w:t>
      </w:r>
      <w:proofErr w:type="spellStart"/>
      <w:r w:rsidR="0069665F">
        <w:rPr>
          <w:sz w:val="18"/>
          <w:szCs w:val="18"/>
        </w:rPr>
        <w:t>с</w:t>
      </w:r>
      <w:r w:rsidR="00D5684C">
        <w:rPr>
          <w:sz w:val="18"/>
          <w:szCs w:val="18"/>
        </w:rPr>
        <w:t>айт</w:t>
      </w:r>
      <w:r w:rsidR="00D5684C" w:rsidRPr="00D5684C">
        <w:rPr>
          <w:sz w:val="18"/>
          <w:szCs w:val="18"/>
        </w:rPr>
        <w:t>:</w:t>
      </w:r>
      <w:r>
        <w:rPr>
          <w:sz w:val="18"/>
          <w:szCs w:val="18"/>
        </w:rPr>
        <w:t>umcprof.ru</w:t>
      </w:r>
      <w:proofErr w:type="spellEnd"/>
    </w:p>
    <w:p w:rsidR="001B0EDE" w:rsidRDefault="001B0EDE" w:rsidP="001B0EDE">
      <w:pPr>
        <w:pStyle w:val="af2"/>
        <w:jc w:val="right"/>
        <w:rPr>
          <w:bCs/>
          <w:sz w:val="16"/>
          <w:szCs w:val="16"/>
        </w:rPr>
      </w:pPr>
    </w:p>
    <w:p w:rsidR="001B0EDE" w:rsidRDefault="001B0EDE" w:rsidP="001B0EDE">
      <w:pPr>
        <w:pStyle w:val="af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Утверждаю:_________________</w:t>
      </w:r>
    </w:p>
    <w:p w:rsidR="001B0EDE" w:rsidRDefault="001B0EDE" w:rsidP="001B0EDE">
      <w:pPr>
        <w:pStyle w:val="af2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С.В. Корепанова, директор УМЦ</w:t>
      </w:r>
    </w:p>
    <w:p w:rsidR="00202E27" w:rsidRDefault="00202E27" w:rsidP="001B0EDE">
      <w:pPr>
        <w:pStyle w:val="af2"/>
        <w:jc w:val="right"/>
        <w:rPr>
          <w:b w:val="0"/>
          <w:bCs/>
          <w:sz w:val="24"/>
          <w:szCs w:val="24"/>
        </w:rPr>
      </w:pPr>
    </w:p>
    <w:p w:rsidR="001B0EDE" w:rsidRDefault="001B0EDE" w:rsidP="001B0EDE">
      <w:pPr>
        <w:pStyle w:val="af2"/>
        <w:jc w:val="right"/>
        <w:rPr>
          <w:b w:val="0"/>
          <w:bCs/>
          <w:sz w:val="16"/>
          <w:szCs w:val="16"/>
        </w:rPr>
      </w:pPr>
    </w:p>
    <w:p w:rsidR="005321FC" w:rsidRDefault="005321FC" w:rsidP="001B0EDE">
      <w:pPr>
        <w:pStyle w:val="af2"/>
        <w:jc w:val="right"/>
        <w:rPr>
          <w:b w:val="0"/>
          <w:bCs/>
          <w:sz w:val="16"/>
          <w:szCs w:val="16"/>
        </w:rPr>
      </w:pPr>
    </w:p>
    <w:p w:rsidR="000D24A4" w:rsidRDefault="001B0EDE" w:rsidP="001B0EDE">
      <w:pPr>
        <w:pStyle w:val="31"/>
        <w:jc w:val="center"/>
        <w:rPr>
          <w:bCs/>
          <w:caps/>
          <w:szCs w:val="28"/>
        </w:rPr>
      </w:pPr>
      <w:r w:rsidRPr="00202E27">
        <w:rPr>
          <w:bCs/>
          <w:caps/>
          <w:szCs w:val="28"/>
        </w:rPr>
        <w:t xml:space="preserve">Расписание </w:t>
      </w:r>
    </w:p>
    <w:p w:rsidR="001B0EDE" w:rsidRPr="00202E27" w:rsidRDefault="000D24A4" w:rsidP="001B0EDE">
      <w:pPr>
        <w:pStyle w:val="31"/>
        <w:jc w:val="center"/>
        <w:rPr>
          <w:bCs/>
          <w:caps/>
          <w:szCs w:val="28"/>
        </w:rPr>
      </w:pPr>
      <w:r>
        <w:rPr>
          <w:bCs/>
          <w:caps/>
          <w:szCs w:val="28"/>
        </w:rPr>
        <w:t xml:space="preserve">Информационного </w:t>
      </w:r>
      <w:r w:rsidR="001B0EDE" w:rsidRPr="00202E27">
        <w:rPr>
          <w:bCs/>
          <w:caps/>
          <w:szCs w:val="28"/>
        </w:rPr>
        <w:t>семинара</w:t>
      </w:r>
    </w:p>
    <w:p w:rsidR="006A79EE" w:rsidRPr="00F5036B" w:rsidRDefault="001B0EDE" w:rsidP="000D24A4">
      <w:pPr>
        <w:pStyle w:val="31"/>
        <w:jc w:val="center"/>
        <w:rPr>
          <w:bCs/>
          <w:sz w:val="36"/>
          <w:szCs w:val="36"/>
        </w:rPr>
      </w:pPr>
      <w:r w:rsidRPr="00F5036B">
        <w:rPr>
          <w:bCs/>
          <w:sz w:val="36"/>
          <w:szCs w:val="36"/>
        </w:rPr>
        <w:t xml:space="preserve">для </w:t>
      </w:r>
      <w:r w:rsidR="006A79EE" w:rsidRPr="00F5036B">
        <w:rPr>
          <w:bCs/>
          <w:sz w:val="36"/>
          <w:szCs w:val="36"/>
        </w:rPr>
        <w:t xml:space="preserve"> бухгалтеров</w:t>
      </w:r>
      <w:r w:rsidR="000D24A4" w:rsidRPr="00F5036B">
        <w:rPr>
          <w:bCs/>
          <w:sz w:val="36"/>
          <w:szCs w:val="36"/>
        </w:rPr>
        <w:t xml:space="preserve"> всех видов деятельности</w:t>
      </w:r>
    </w:p>
    <w:p w:rsidR="005321FC" w:rsidRDefault="005321FC" w:rsidP="00AF7211">
      <w:pPr>
        <w:pStyle w:val="31"/>
        <w:ind w:firstLine="0"/>
        <w:rPr>
          <w:bCs/>
          <w:sz w:val="26"/>
          <w:szCs w:val="26"/>
        </w:rPr>
      </w:pPr>
    </w:p>
    <w:p w:rsidR="001B0EDE" w:rsidRDefault="001B0EDE" w:rsidP="001B0EDE">
      <w:pPr>
        <w:pStyle w:val="af2"/>
        <w:jc w:val="right"/>
        <w:rPr>
          <w:b w:val="0"/>
          <w:bCs/>
          <w:sz w:val="10"/>
          <w:szCs w:val="10"/>
        </w:rPr>
      </w:pPr>
    </w:p>
    <w:p w:rsidR="001B0EDE" w:rsidRDefault="005E2992" w:rsidP="001B0EDE">
      <w:pPr>
        <w:pStyle w:val="af2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Дата проведения </w:t>
      </w:r>
      <w:r w:rsidR="00460744">
        <w:rPr>
          <w:b w:val="0"/>
          <w:bCs/>
          <w:sz w:val="24"/>
          <w:szCs w:val="24"/>
        </w:rPr>
        <w:t>18</w:t>
      </w:r>
      <w:r w:rsidR="000D24A4">
        <w:rPr>
          <w:b w:val="0"/>
          <w:bCs/>
          <w:sz w:val="24"/>
          <w:szCs w:val="24"/>
        </w:rPr>
        <w:t>.01</w:t>
      </w:r>
      <w:r w:rsidR="006A79EE">
        <w:rPr>
          <w:b w:val="0"/>
          <w:bCs/>
          <w:sz w:val="24"/>
          <w:szCs w:val="24"/>
        </w:rPr>
        <w:t>.</w:t>
      </w:r>
      <w:r w:rsidR="00460744">
        <w:rPr>
          <w:b w:val="0"/>
          <w:bCs/>
          <w:sz w:val="24"/>
          <w:szCs w:val="24"/>
        </w:rPr>
        <w:t>2023</w:t>
      </w:r>
      <w:r w:rsidR="001B0EDE">
        <w:rPr>
          <w:b w:val="0"/>
          <w:bCs/>
          <w:sz w:val="24"/>
          <w:szCs w:val="24"/>
        </w:rPr>
        <w:t xml:space="preserve"> г.</w:t>
      </w:r>
    </w:p>
    <w:p w:rsidR="001B0EDE" w:rsidRDefault="001B0EDE" w:rsidP="001B0EDE">
      <w:pPr>
        <w:pStyle w:val="af2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Место п</w:t>
      </w:r>
      <w:r w:rsidR="00460744">
        <w:rPr>
          <w:b w:val="0"/>
          <w:bCs/>
          <w:sz w:val="24"/>
          <w:szCs w:val="24"/>
        </w:rPr>
        <w:t>роведения – УМЦ, аудитория № 205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4394"/>
      </w:tblGrid>
      <w:tr w:rsidR="001B0EDE" w:rsidTr="00A80DBC">
        <w:trPr>
          <w:trHeight w:val="5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0EDE" w:rsidRDefault="001B0EDE">
            <w:pPr>
              <w:pStyle w:val="af2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0EDE" w:rsidRDefault="001B0EDE">
            <w:pPr>
              <w:pStyle w:val="af2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0EDE" w:rsidRDefault="001B0EDE">
            <w:pPr>
              <w:pStyle w:val="af2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Ф.И.О. лектора</w:t>
            </w:r>
          </w:p>
        </w:tc>
      </w:tr>
      <w:tr w:rsidR="001B0EDE" w:rsidRPr="0047166C" w:rsidTr="00A80DBC">
        <w:trPr>
          <w:trHeight w:val="1131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DE" w:rsidRPr="0047166C" w:rsidRDefault="00460744" w:rsidP="006A79EE">
            <w:pPr>
              <w:pStyle w:val="af2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7166C">
              <w:rPr>
                <w:bCs/>
                <w:sz w:val="24"/>
                <w:szCs w:val="24"/>
                <w:lang w:eastAsia="en-US"/>
              </w:rPr>
              <w:t>10.00–11.3</w:t>
            </w:r>
            <w:r w:rsidR="001B0EDE" w:rsidRPr="0047166C">
              <w:rPr>
                <w:bCs/>
                <w:sz w:val="24"/>
                <w:szCs w:val="24"/>
                <w:lang w:eastAsia="en-US"/>
              </w:rPr>
              <w:t>0</w:t>
            </w:r>
          </w:p>
          <w:p w:rsidR="001B0EDE" w:rsidRPr="0047166C" w:rsidRDefault="001B0EDE" w:rsidP="006A79EE">
            <w:pPr>
              <w:pStyle w:val="af2"/>
              <w:spacing w:line="27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5321FC" w:rsidRPr="0047166C" w:rsidRDefault="005321FC" w:rsidP="006A79EE">
            <w:pPr>
              <w:pStyle w:val="af2"/>
              <w:spacing w:line="27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5321FC" w:rsidRPr="0047166C" w:rsidRDefault="005321FC" w:rsidP="006A79EE">
            <w:pPr>
              <w:pStyle w:val="af2"/>
              <w:spacing w:line="27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5321FC" w:rsidRPr="0047166C" w:rsidRDefault="005321FC" w:rsidP="006A79EE">
            <w:pPr>
              <w:pStyle w:val="af2"/>
              <w:spacing w:line="27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5321FC" w:rsidRPr="0047166C" w:rsidRDefault="005321FC" w:rsidP="006A79EE">
            <w:pPr>
              <w:pStyle w:val="af2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37" w:rsidRPr="0047166C" w:rsidRDefault="00460744" w:rsidP="00460744">
            <w:pPr>
              <w:pStyle w:val="af4"/>
              <w:numPr>
                <w:ilvl w:val="0"/>
                <w:numId w:val="16"/>
              </w:numPr>
              <w:spacing w:before="0" w:beforeAutospacing="0" w:after="0" w:afterAutospacing="0"/>
              <w:ind w:left="212" w:hanging="196"/>
              <w:rPr>
                <w:b/>
                <w:color w:val="000000"/>
              </w:rPr>
            </w:pPr>
            <w:r w:rsidRPr="0047166C">
              <w:rPr>
                <w:b/>
                <w:color w:val="000000"/>
              </w:rPr>
              <w:t>Предоставление</w:t>
            </w:r>
            <w:r w:rsidR="00A80DBC">
              <w:rPr>
                <w:b/>
                <w:color w:val="000000"/>
              </w:rPr>
              <w:t xml:space="preserve"> </w:t>
            </w:r>
            <w:r w:rsidRPr="0047166C">
              <w:rPr>
                <w:b/>
                <w:color w:val="000000"/>
              </w:rPr>
              <w:t xml:space="preserve"> </w:t>
            </w:r>
            <w:r w:rsidR="00A80DBC">
              <w:rPr>
                <w:b/>
                <w:color w:val="000000"/>
              </w:rPr>
              <w:t xml:space="preserve"> </w:t>
            </w:r>
            <w:r w:rsidRPr="0047166C">
              <w:rPr>
                <w:b/>
                <w:color w:val="000000"/>
              </w:rPr>
              <w:t xml:space="preserve">отчетности </w:t>
            </w:r>
            <w:r w:rsidR="00A80DBC">
              <w:rPr>
                <w:b/>
                <w:color w:val="000000"/>
              </w:rPr>
              <w:t xml:space="preserve">   </w:t>
            </w:r>
            <w:r w:rsidRPr="0047166C">
              <w:rPr>
                <w:b/>
                <w:color w:val="000000"/>
              </w:rPr>
              <w:t>в Социальный фонд России в 2023 году.</w:t>
            </w:r>
          </w:p>
          <w:p w:rsidR="006A79EE" w:rsidRPr="0047166C" w:rsidRDefault="006A79EE" w:rsidP="00460744">
            <w:pPr>
              <w:pStyle w:val="af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0744" w:rsidRPr="003D5493" w:rsidRDefault="00460744" w:rsidP="003D5493">
            <w:pPr>
              <w:pStyle w:val="a9"/>
              <w:spacing w:after="160" w:line="259" w:lineRule="auto"/>
              <w:ind w:left="34"/>
              <w:jc w:val="both"/>
              <w:rPr>
                <w:b/>
                <w:i/>
              </w:rPr>
            </w:pPr>
            <w:proofErr w:type="spellStart"/>
            <w:r w:rsidRPr="0047166C">
              <w:rPr>
                <w:b/>
                <w:i/>
              </w:rPr>
              <w:t>Нехорошкова</w:t>
            </w:r>
            <w:proofErr w:type="spellEnd"/>
            <w:r w:rsidRPr="0047166C">
              <w:rPr>
                <w:b/>
                <w:i/>
              </w:rPr>
              <w:t xml:space="preserve"> </w:t>
            </w:r>
            <w:r w:rsidR="003D5493">
              <w:rPr>
                <w:b/>
                <w:i/>
              </w:rPr>
              <w:t xml:space="preserve">Галина </w:t>
            </w:r>
            <w:r w:rsidRPr="003D5493">
              <w:rPr>
                <w:b/>
                <w:i/>
              </w:rPr>
              <w:t xml:space="preserve">Алексеевна, </w:t>
            </w:r>
            <w:r w:rsidRPr="0047166C">
              <w:t>заместитель начальника Управления администрирования Социального  фонда  России.</w:t>
            </w:r>
          </w:p>
          <w:p w:rsidR="001B0EDE" w:rsidRPr="00CA5135" w:rsidRDefault="00460744" w:rsidP="00CA5135">
            <w:pPr>
              <w:pStyle w:val="a9"/>
              <w:spacing w:after="160" w:line="259" w:lineRule="auto"/>
              <w:ind w:left="34" w:right="34"/>
              <w:jc w:val="both"/>
              <w:rPr>
                <w:b/>
                <w:i/>
              </w:rPr>
            </w:pPr>
            <w:r w:rsidRPr="0047166C">
              <w:rPr>
                <w:b/>
                <w:i/>
              </w:rPr>
              <w:t xml:space="preserve">Бакунина </w:t>
            </w:r>
            <w:r w:rsidR="00276634">
              <w:rPr>
                <w:b/>
                <w:i/>
              </w:rPr>
              <w:t xml:space="preserve">   </w:t>
            </w:r>
            <w:r w:rsidRPr="0047166C">
              <w:rPr>
                <w:b/>
                <w:i/>
              </w:rPr>
              <w:t xml:space="preserve">Татьяна  </w:t>
            </w:r>
            <w:r w:rsidRPr="00CA5135">
              <w:rPr>
                <w:b/>
                <w:i/>
              </w:rPr>
              <w:t xml:space="preserve">Вячеславовна, </w:t>
            </w:r>
            <w:r w:rsidRPr="0047166C">
              <w:t xml:space="preserve">заместитель </w:t>
            </w:r>
            <w:r w:rsidR="00C12BC0">
              <w:t xml:space="preserve">начальника </w:t>
            </w:r>
            <w:r w:rsidRPr="0047166C">
              <w:t>от</w:t>
            </w:r>
            <w:r w:rsidR="00C12BC0">
              <w:t xml:space="preserve">дела   назначения и </w:t>
            </w:r>
            <w:r w:rsidRPr="0047166C">
              <w:t>осу</w:t>
            </w:r>
            <w:r w:rsidR="00C12BC0">
              <w:t>ществ</w:t>
            </w:r>
            <w:r w:rsidR="00C12BC0" w:rsidRPr="0047166C">
              <w:t>ления стр</w:t>
            </w:r>
            <w:r w:rsidR="00C12BC0">
              <w:t>аховых</w:t>
            </w:r>
            <w:r w:rsidRPr="0047166C">
              <w:t xml:space="preserve"> </w:t>
            </w:r>
            <w:r w:rsidR="00A80DBC" w:rsidRPr="0047166C">
              <w:t>выплат Социального фонда России.</w:t>
            </w:r>
            <w:r w:rsidRPr="0047166C">
              <w:t xml:space="preserve">                        </w:t>
            </w:r>
            <w:r w:rsidR="00A80DBC">
              <w:t xml:space="preserve">                </w:t>
            </w:r>
          </w:p>
        </w:tc>
      </w:tr>
      <w:tr w:rsidR="00C12BC0" w:rsidRPr="0047166C" w:rsidTr="00A80DBC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BC0" w:rsidRPr="00C12BC0" w:rsidRDefault="00A80DBC" w:rsidP="006A79EE">
            <w:pPr>
              <w:pStyle w:val="af2"/>
              <w:spacing w:line="276" w:lineRule="auto"/>
              <w:jc w:val="lef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11.30-11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="00C12BC0">
              <w:rPr>
                <w:bCs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C0" w:rsidRPr="00A80DBC" w:rsidRDefault="00A80DBC" w:rsidP="00A80DBC">
            <w:pPr>
              <w:pStyle w:val="af4"/>
              <w:spacing w:before="0" w:beforeAutospacing="0" w:after="0" w:afterAutospacing="0"/>
              <w:ind w:left="212"/>
              <w:jc w:val="center"/>
              <w:rPr>
                <w:b/>
                <w:i/>
                <w:color w:val="000000"/>
              </w:rPr>
            </w:pPr>
            <w:r w:rsidRPr="00A80DBC">
              <w:rPr>
                <w:b/>
                <w:i/>
                <w:color w:val="000000"/>
              </w:rPr>
              <w:t>Кофе-пауза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BC0" w:rsidRPr="0047166C" w:rsidRDefault="00C12BC0" w:rsidP="00460744">
            <w:pPr>
              <w:pStyle w:val="a9"/>
              <w:spacing w:after="160" w:line="259" w:lineRule="auto"/>
              <w:ind w:left="34"/>
              <w:jc w:val="both"/>
              <w:rPr>
                <w:b/>
                <w:i/>
              </w:rPr>
            </w:pPr>
          </w:p>
        </w:tc>
      </w:tr>
      <w:tr w:rsidR="00460744" w:rsidRPr="0047166C" w:rsidTr="00A80DBC">
        <w:trPr>
          <w:trHeight w:val="1520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47166C" w:rsidRDefault="00C12BC0" w:rsidP="006A79EE">
            <w:pPr>
              <w:pStyle w:val="af2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  <w:r>
              <w:rPr>
                <w:bCs/>
                <w:sz w:val="24"/>
                <w:szCs w:val="24"/>
                <w:lang w:val="en-US" w:eastAsia="en-US"/>
              </w:rPr>
              <w:t>45</w:t>
            </w:r>
            <w:r w:rsidR="00460744" w:rsidRPr="0047166C">
              <w:rPr>
                <w:bCs/>
                <w:sz w:val="24"/>
                <w:szCs w:val="24"/>
                <w:lang w:eastAsia="en-US"/>
              </w:rPr>
              <w:t>-12.45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47166C" w:rsidRDefault="00460744" w:rsidP="00460744">
            <w:pPr>
              <w:pStyle w:val="af4"/>
              <w:numPr>
                <w:ilvl w:val="0"/>
                <w:numId w:val="16"/>
              </w:numPr>
              <w:spacing w:before="0" w:beforeAutospacing="0" w:after="0" w:afterAutospacing="0"/>
              <w:ind w:left="212" w:hanging="182"/>
              <w:jc w:val="both"/>
              <w:rPr>
                <w:b/>
                <w:color w:val="000000"/>
              </w:rPr>
            </w:pPr>
            <w:r w:rsidRPr="0007214B">
              <w:rPr>
                <w:b/>
                <w:color w:val="000000"/>
                <w:u w:val="single"/>
              </w:rPr>
              <w:t>Новое</w:t>
            </w:r>
            <w:r w:rsidRPr="0047166C">
              <w:rPr>
                <w:b/>
                <w:color w:val="000000"/>
              </w:rPr>
              <w:t xml:space="preserve"> в отче</w:t>
            </w:r>
            <w:r w:rsidR="00D8176D">
              <w:rPr>
                <w:b/>
                <w:color w:val="000000"/>
              </w:rPr>
              <w:t>тности в</w:t>
            </w:r>
            <w:r w:rsidR="00276634">
              <w:rPr>
                <w:b/>
                <w:color w:val="000000"/>
              </w:rPr>
              <w:t xml:space="preserve"> 2023 году в работе</w:t>
            </w:r>
            <w:r w:rsidRPr="0047166C">
              <w:rPr>
                <w:b/>
                <w:color w:val="000000"/>
              </w:rPr>
              <w:t xml:space="preserve"> Фонда пенсионного и социального страхования РФ по Челябинской области</w:t>
            </w:r>
            <w:r w:rsidR="0047166C"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0744" w:rsidRPr="00C12BC0" w:rsidRDefault="00C12BC0" w:rsidP="00A80DBC">
            <w:pPr>
              <w:spacing w:after="160" w:line="259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Стяжкина</w:t>
            </w:r>
            <w:proofErr w:type="spellEnd"/>
            <w:r>
              <w:rPr>
                <w:b/>
                <w:i/>
              </w:rPr>
              <w:t xml:space="preserve">    Наталья</w:t>
            </w:r>
            <w:r w:rsidR="00CA5135">
              <w:rPr>
                <w:b/>
                <w:i/>
              </w:rPr>
              <w:t xml:space="preserve">   </w:t>
            </w:r>
            <w:r w:rsidR="00621DD2">
              <w:rPr>
                <w:b/>
                <w:i/>
              </w:rPr>
              <w:t xml:space="preserve"> Алексеевна</w:t>
            </w:r>
            <w:r>
              <w:t>, з</w:t>
            </w:r>
            <w:r w:rsidRPr="00C12BC0">
              <w:t xml:space="preserve">аместитель начальника </w:t>
            </w:r>
            <w:proofErr w:type="gramStart"/>
            <w:r w:rsidRPr="00C12BC0">
              <w:t xml:space="preserve">отдела </w:t>
            </w:r>
            <w:r w:rsidR="00621DD2">
              <w:t xml:space="preserve">организации </w:t>
            </w:r>
            <w:r w:rsidRPr="00C12BC0">
              <w:t>персонифи</w:t>
            </w:r>
            <w:r>
              <w:t>цирован</w:t>
            </w:r>
            <w:r w:rsidRPr="00C12BC0">
              <w:t xml:space="preserve">ного учета </w:t>
            </w:r>
            <w:r w:rsidR="00621DD2">
              <w:t xml:space="preserve">Отделения </w:t>
            </w:r>
            <w:r w:rsidRPr="00C12BC0">
              <w:t xml:space="preserve">Социального </w:t>
            </w:r>
            <w:r w:rsidR="00A80DBC">
              <w:t xml:space="preserve">  </w:t>
            </w:r>
            <w:r w:rsidRPr="00C12BC0">
              <w:t xml:space="preserve">фонда </w:t>
            </w:r>
            <w:r w:rsidR="00A80DBC">
              <w:t xml:space="preserve">  </w:t>
            </w:r>
            <w:r w:rsidRPr="00C12BC0">
              <w:t>России</w:t>
            </w:r>
            <w:proofErr w:type="gramEnd"/>
            <w:r w:rsidR="00621DD2">
              <w:t xml:space="preserve"> по Челябинской области.</w:t>
            </w:r>
          </w:p>
        </w:tc>
      </w:tr>
      <w:tr w:rsidR="004112EC" w:rsidRPr="0047166C" w:rsidTr="00A80DBC">
        <w:trPr>
          <w:trHeight w:val="63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47166C" w:rsidRDefault="00460744" w:rsidP="0047166C">
            <w:pPr>
              <w:pStyle w:val="af2"/>
              <w:spacing w:line="27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47166C">
              <w:rPr>
                <w:bCs/>
                <w:i/>
                <w:sz w:val="24"/>
                <w:szCs w:val="24"/>
                <w:lang w:eastAsia="en-US"/>
              </w:rPr>
              <w:t>12.45 -13</w:t>
            </w:r>
            <w:r w:rsidR="00D22468" w:rsidRPr="0047166C">
              <w:rPr>
                <w:bCs/>
                <w:i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47166C" w:rsidRDefault="0047166C" w:rsidP="0047166C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                                          </w:t>
            </w:r>
            <w:r w:rsidR="004112EC" w:rsidRPr="0047166C">
              <w:rPr>
                <w:b/>
                <w:bCs/>
                <w:i/>
                <w:lang w:eastAsia="en-US"/>
              </w:rPr>
              <w:t>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BC0" w:rsidRPr="00C12BC0" w:rsidRDefault="00C12BC0" w:rsidP="00BF3DA4">
            <w:pPr>
              <w:jc w:val="both"/>
            </w:pPr>
            <w:r w:rsidRPr="00C12BC0">
              <w:t>Столова</w:t>
            </w:r>
            <w:r>
              <w:t>я</w:t>
            </w:r>
            <w:r w:rsidRPr="00C12BC0">
              <w:t xml:space="preserve">: 1-й этаж, </w:t>
            </w:r>
          </w:p>
          <w:p w:rsidR="004112EC" w:rsidRPr="0047166C" w:rsidRDefault="00C12BC0" w:rsidP="00BF3DA4">
            <w:pPr>
              <w:jc w:val="both"/>
              <w:rPr>
                <w:b/>
                <w:i/>
              </w:rPr>
            </w:pPr>
            <w:r w:rsidRPr="00C12BC0">
              <w:t>ул. Свободы, 155</w:t>
            </w:r>
          </w:p>
        </w:tc>
      </w:tr>
      <w:tr w:rsidR="004112EC" w:rsidRPr="0047166C" w:rsidTr="00A80DBC">
        <w:trPr>
          <w:trHeight w:val="1131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47166C" w:rsidRDefault="00460744" w:rsidP="00E62B5B">
            <w:pPr>
              <w:pStyle w:val="af2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7166C">
              <w:rPr>
                <w:bCs/>
                <w:sz w:val="24"/>
                <w:szCs w:val="24"/>
                <w:lang w:eastAsia="en-US"/>
              </w:rPr>
              <w:t>13.00-14</w:t>
            </w:r>
            <w:r w:rsidR="004112EC" w:rsidRPr="0047166C">
              <w:rPr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47166C" w:rsidRDefault="0047166C" w:rsidP="0047166C">
            <w:pPr>
              <w:pStyle w:val="a9"/>
              <w:numPr>
                <w:ilvl w:val="0"/>
                <w:numId w:val="16"/>
              </w:numPr>
              <w:tabs>
                <w:tab w:val="left" w:pos="464"/>
              </w:tabs>
              <w:ind w:left="226" w:right="175" w:hanging="154"/>
              <w:rPr>
                <w:b/>
              </w:rPr>
            </w:pPr>
            <w:r w:rsidRPr="0047166C">
              <w:rPr>
                <w:b/>
              </w:rPr>
              <w:t>О</w:t>
            </w:r>
            <w:r w:rsidR="00A80DBC">
              <w:rPr>
                <w:b/>
              </w:rPr>
              <w:t xml:space="preserve">  </w:t>
            </w:r>
            <w:r w:rsidRPr="0047166C">
              <w:rPr>
                <w:b/>
              </w:rPr>
              <w:t xml:space="preserve"> введении </w:t>
            </w:r>
            <w:r w:rsidR="00A80DBC">
              <w:rPr>
                <w:b/>
              </w:rPr>
              <w:t xml:space="preserve"> </w:t>
            </w:r>
            <w:r w:rsidRPr="0047166C">
              <w:rPr>
                <w:b/>
              </w:rPr>
              <w:t>института</w:t>
            </w:r>
            <w:r w:rsidR="00A80DBC">
              <w:rPr>
                <w:b/>
              </w:rPr>
              <w:t xml:space="preserve"> </w:t>
            </w:r>
            <w:r w:rsidRPr="0047166C">
              <w:rPr>
                <w:b/>
              </w:rPr>
              <w:t xml:space="preserve"> </w:t>
            </w:r>
            <w:r w:rsidR="00A80DBC">
              <w:rPr>
                <w:b/>
              </w:rPr>
              <w:t xml:space="preserve"> </w:t>
            </w:r>
            <w:r w:rsidRPr="0047166C">
              <w:rPr>
                <w:b/>
              </w:rPr>
              <w:t>Единого налогового счета.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2EC" w:rsidRPr="00CA5135" w:rsidRDefault="00460744" w:rsidP="00CA5135">
            <w:pPr>
              <w:ind w:left="15"/>
              <w:jc w:val="both"/>
              <w:rPr>
                <w:b/>
                <w:bCs/>
                <w:i/>
                <w:lang w:eastAsia="en-US"/>
              </w:rPr>
            </w:pPr>
            <w:proofErr w:type="spellStart"/>
            <w:r w:rsidRPr="0047166C">
              <w:rPr>
                <w:b/>
                <w:bCs/>
                <w:i/>
                <w:lang w:eastAsia="en-US"/>
              </w:rPr>
              <w:t>Муксимова</w:t>
            </w:r>
            <w:proofErr w:type="spellEnd"/>
            <w:r w:rsidR="0047166C">
              <w:rPr>
                <w:b/>
                <w:bCs/>
                <w:i/>
                <w:lang w:eastAsia="en-US"/>
              </w:rPr>
              <w:t xml:space="preserve"> </w:t>
            </w:r>
            <w:r w:rsidR="00276634">
              <w:rPr>
                <w:b/>
                <w:bCs/>
                <w:i/>
                <w:lang w:eastAsia="en-US"/>
              </w:rPr>
              <w:t xml:space="preserve">   </w:t>
            </w:r>
            <w:r w:rsidRPr="0047166C">
              <w:rPr>
                <w:b/>
                <w:bCs/>
                <w:i/>
                <w:lang w:eastAsia="en-US"/>
              </w:rPr>
              <w:t xml:space="preserve">Надежда </w:t>
            </w:r>
            <w:r w:rsidR="00CA5135">
              <w:rPr>
                <w:b/>
                <w:bCs/>
                <w:i/>
                <w:lang w:eastAsia="en-US"/>
              </w:rPr>
              <w:t xml:space="preserve">   </w:t>
            </w:r>
            <w:r w:rsidRPr="0047166C">
              <w:rPr>
                <w:b/>
                <w:bCs/>
                <w:i/>
                <w:lang w:eastAsia="en-US"/>
              </w:rPr>
              <w:t>Игоревна</w:t>
            </w:r>
            <w:r w:rsidRPr="0047166C">
              <w:rPr>
                <w:bCs/>
                <w:lang w:eastAsia="en-US"/>
              </w:rPr>
              <w:t>, начальник</w:t>
            </w:r>
            <w:r w:rsidR="00A80DBC">
              <w:rPr>
                <w:bCs/>
                <w:lang w:eastAsia="en-US"/>
              </w:rPr>
              <w:t xml:space="preserve"> отдела урегулирования задолжен</w:t>
            </w:r>
            <w:r w:rsidRPr="0047166C">
              <w:rPr>
                <w:bCs/>
                <w:lang w:eastAsia="en-US"/>
              </w:rPr>
              <w:t xml:space="preserve">ности ИФНС России </w:t>
            </w:r>
            <w:r w:rsidR="0047166C">
              <w:rPr>
                <w:bCs/>
                <w:lang w:eastAsia="en-US"/>
              </w:rPr>
              <w:t>по Л</w:t>
            </w:r>
            <w:r w:rsidRPr="0047166C">
              <w:rPr>
                <w:bCs/>
                <w:lang w:eastAsia="en-US"/>
              </w:rPr>
              <w:t>енинскому району города Челябинска.</w:t>
            </w:r>
          </w:p>
        </w:tc>
      </w:tr>
      <w:tr w:rsidR="00460744" w:rsidRPr="0047166C" w:rsidTr="00A80DBC">
        <w:trPr>
          <w:trHeight w:val="1131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47166C" w:rsidRDefault="00460744" w:rsidP="00E62B5B">
            <w:pPr>
              <w:pStyle w:val="af2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7166C">
              <w:rPr>
                <w:bCs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47166C" w:rsidRDefault="0047166C" w:rsidP="0047166C">
            <w:pPr>
              <w:pStyle w:val="a9"/>
              <w:numPr>
                <w:ilvl w:val="0"/>
                <w:numId w:val="16"/>
              </w:numPr>
              <w:tabs>
                <w:tab w:val="left" w:pos="464"/>
              </w:tabs>
              <w:ind w:left="268" w:right="175" w:hanging="210"/>
              <w:jc w:val="both"/>
              <w:rPr>
                <w:b/>
              </w:rPr>
            </w:pPr>
            <w:r w:rsidRPr="0047166C">
              <w:rPr>
                <w:b/>
              </w:rPr>
              <w:t>Изменения в части начисления и уплаты налога на доходы и страховых взносов с 01.01.2023г. в связи с введением Единого налогового счета.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0744" w:rsidRPr="0047166C" w:rsidRDefault="0047166C" w:rsidP="0047166C">
            <w:pPr>
              <w:ind w:left="15"/>
              <w:jc w:val="both"/>
              <w:rPr>
                <w:b/>
                <w:bCs/>
                <w:lang w:eastAsia="en-US"/>
              </w:rPr>
            </w:pPr>
            <w:r w:rsidRPr="0047166C">
              <w:rPr>
                <w:b/>
                <w:bCs/>
                <w:i/>
                <w:lang w:eastAsia="en-US"/>
              </w:rPr>
              <w:t xml:space="preserve">Арапова Юлия Юрьевна, </w:t>
            </w:r>
            <w:r w:rsidRPr="0047166C">
              <w:rPr>
                <w:bCs/>
                <w:lang w:eastAsia="en-US"/>
              </w:rPr>
              <w:t>начальник отдела камеральных проверок №4 ИФНС России по Л</w:t>
            </w:r>
            <w:r w:rsidR="00276634">
              <w:rPr>
                <w:bCs/>
                <w:lang w:eastAsia="en-US"/>
              </w:rPr>
              <w:t>енинскому району города</w:t>
            </w:r>
            <w:r w:rsidRPr="0047166C">
              <w:rPr>
                <w:bCs/>
                <w:lang w:eastAsia="en-US"/>
              </w:rPr>
              <w:t xml:space="preserve"> Челябинска.</w:t>
            </w:r>
          </w:p>
        </w:tc>
      </w:tr>
      <w:tr w:rsidR="0047166C" w:rsidRPr="0047166C" w:rsidTr="00A80DBC">
        <w:trPr>
          <w:trHeight w:val="1131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47166C" w:rsidRDefault="0047166C" w:rsidP="00E62B5B">
            <w:pPr>
              <w:pStyle w:val="af2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14.30-15.00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Default="0047166C" w:rsidP="0047166C">
            <w:pPr>
              <w:pStyle w:val="a9"/>
              <w:numPr>
                <w:ilvl w:val="0"/>
                <w:numId w:val="16"/>
              </w:numPr>
              <w:tabs>
                <w:tab w:val="left" w:pos="464"/>
              </w:tabs>
              <w:ind w:left="268" w:right="175" w:hanging="210"/>
              <w:jc w:val="both"/>
              <w:rPr>
                <w:b/>
              </w:rPr>
            </w:pPr>
            <w:r>
              <w:rPr>
                <w:b/>
              </w:rPr>
              <w:t>Сверка объектов для исчисления имущественных налогов за 2022 год, уплата авансовых платежей по имущественным налогам.</w:t>
            </w:r>
          </w:p>
          <w:p w:rsidR="0047166C" w:rsidRDefault="0047166C" w:rsidP="00276634">
            <w:pPr>
              <w:pStyle w:val="a9"/>
              <w:numPr>
                <w:ilvl w:val="0"/>
                <w:numId w:val="16"/>
              </w:numPr>
              <w:tabs>
                <w:tab w:val="left" w:pos="464"/>
              </w:tabs>
              <w:ind w:left="268" w:right="175" w:hanging="210"/>
              <w:jc w:val="both"/>
              <w:rPr>
                <w:b/>
              </w:rPr>
            </w:pPr>
            <w:r>
              <w:rPr>
                <w:b/>
              </w:rPr>
              <w:t xml:space="preserve">Изменения </w:t>
            </w:r>
            <w:r w:rsidR="00276634">
              <w:rPr>
                <w:b/>
              </w:rPr>
              <w:t>по мобилизованным ФЛ,</w:t>
            </w:r>
            <w:r>
              <w:rPr>
                <w:b/>
              </w:rPr>
              <w:t xml:space="preserve"> ИП, ЮЛ и органи</w:t>
            </w:r>
            <w:r w:rsidR="00A80DBC">
              <w:rPr>
                <w:b/>
              </w:rPr>
              <w:t>зациям, где учредитель - единст</w:t>
            </w:r>
            <w:r>
              <w:rPr>
                <w:b/>
              </w:rPr>
              <w:t>венное лицо.</w:t>
            </w:r>
          </w:p>
          <w:p w:rsidR="003D5493" w:rsidRPr="0047166C" w:rsidRDefault="003D5493" w:rsidP="003D5493">
            <w:pPr>
              <w:pStyle w:val="a9"/>
              <w:tabs>
                <w:tab w:val="left" w:pos="464"/>
              </w:tabs>
              <w:ind w:left="268" w:right="175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166C" w:rsidRPr="0047166C" w:rsidRDefault="0047166C" w:rsidP="00CA5135">
            <w:pPr>
              <w:ind w:left="15"/>
              <w:jc w:val="both"/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bCs/>
                <w:i/>
                <w:lang w:eastAsia="en-US"/>
              </w:rPr>
              <w:t>Мурдашева</w:t>
            </w:r>
            <w:proofErr w:type="spellEnd"/>
            <w:r w:rsidR="00276634">
              <w:rPr>
                <w:b/>
                <w:bCs/>
                <w:i/>
                <w:lang w:eastAsia="en-US"/>
              </w:rPr>
              <w:t xml:space="preserve">  Ольга</w:t>
            </w:r>
            <w:r>
              <w:rPr>
                <w:b/>
                <w:bCs/>
                <w:i/>
                <w:lang w:eastAsia="en-US"/>
              </w:rPr>
              <w:t xml:space="preserve"> </w:t>
            </w:r>
            <w:r w:rsidR="00CA5135">
              <w:rPr>
                <w:b/>
                <w:bCs/>
                <w:i/>
                <w:lang w:eastAsia="en-US"/>
              </w:rPr>
              <w:t xml:space="preserve">   </w:t>
            </w:r>
            <w:r>
              <w:rPr>
                <w:b/>
                <w:bCs/>
                <w:i/>
                <w:lang w:eastAsia="en-US"/>
              </w:rPr>
              <w:t xml:space="preserve">Владимировна, </w:t>
            </w:r>
            <w:proofErr w:type="spellStart"/>
            <w:r w:rsidRPr="0047166C">
              <w:rPr>
                <w:bCs/>
                <w:lang w:eastAsia="en-US"/>
              </w:rPr>
              <w:t>и.о</w:t>
            </w:r>
            <w:proofErr w:type="spellEnd"/>
            <w:r w:rsidRPr="0047166C">
              <w:rPr>
                <w:bCs/>
                <w:lang w:eastAsia="en-US"/>
              </w:rPr>
              <w:t>. начальни</w:t>
            </w:r>
            <w:r w:rsidR="00276634">
              <w:rPr>
                <w:bCs/>
                <w:lang w:eastAsia="en-US"/>
              </w:rPr>
              <w:t>ка</w:t>
            </w:r>
            <w:r w:rsidRPr="0047166C">
              <w:rPr>
                <w:bCs/>
                <w:lang w:eastAsia="en-US"/>
              </w:rPr>
              <w:t xml:space="preserve"> отдела камеральных проверок №1 ИФН</w:t>
            </w:r>
            <w:r w:rsidR="00276634">
              <w:rPr>
                <w:bCs/>
                <w:lang w:eastAsia="en-US"/>
              </w:rPr>
              <w:t>С Ро</w:t>
            </w:r>
            <w:r w:rsidR="006E559D">
              <w:rPr>
                <w:bCs/>
                <w:lang w:eastAsia="en-US"/>
              </w:rPr>
              <w:t>ссии по Ленинскому району города</w:t>
            </w:r>
            <w:r w:rsidRPr="0047166C">
              <w:rPr>
                <w:bCs/>
                <w:lang w:eastAsia="en-US"/>
              </w:rPr>
              <w:t xml:space="preserve"> Челябинска.</w:t>
            </w:r>
          </w:p>
        </w:tc>
      </w:tr>
      <w:tr w:rsidR="0047166C" w:rsidRPr="0047166C" w:rsidTr="00A80DBC">
        <w:trPr>
          <w:trHeight w:val="1131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47166C" w:rsidRDefault="0047166C" w:rsidP="00E62B5B">
            <w:pPr>
              <w:pStyle w:val="af2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47166C" w:rsidRDefault="0047166C" w:rsidP="0047166C">
            <w:pPr>
              <w:pStyle w:val="a9"/>
              <w:numPr>
                <w:ilvl w:val="0"/>
                <w:numId w:val="16"/>
              </w:numPr>
              <w:tabs>
                <w:tab w:val="left" w:pos="464"/>
              </w:tabs>
              <w:ind w:left="268" w:right="175" w:hanging="210"/>
              <w:jc w:val="both"/>
              <w:rPr>
                <w:b/>
              </w:rPr>
            </w:pPr>
            <w:r>
              <w:rPr>
                <w:b/>
              </w:rPr>
              <w:t>Ответы на вопросы. Обсуждение вопросов.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166C" w:rsidRPr="0047166C" w:rsidRDefault="0047166C" w:rsidP="0047166C">
            <w:pPr>
              <w:ind w:left="95"/>
              <w:jc w:val="both"/>
              <w:rPr>
                <w:b/>
                <w:bCs/>
                <w:i/>
                <w:lang w:eastAsia="en-US"/>
              </w:rPr>
            </w:pPr>
          </w:p>
        </w:tc>
      </w:tr>
    </w:tbl>
    <w:p w:rsidR="000E502D" w:rsidRPr="0047166C" w:rsidRDefault="000E502D" w:rsidP="002D162F"/>
    <w:sectPr w:rsidR="000E502D" w:rsidRPr="0047166C" w:rsidSect="001B0EDE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635"/>
    <w:multiLevelType w:val="hybridMultilevel"/>
    <w:tmpl w:val="6E52ABBC"/>
    <w:lvl w:ilvl="0" w:tplc="041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30B5F"/>
    <w:multiLevelType w:val="hybridMultilevel"/>
    <w:tmpl w:val="6214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52C6"/>
    <w:multiLevelType w:val="hybridMultilevel"/>
    <w:tmpl w:val="C0A06E30"/>
    <w:lvl w:ilvl="0" w:tplc="E046731E">
      <w:start w:val="2022"/>
      <w:numFmt w:val="decimal"/>
      <w:lvlText w:val="%1"/>
      <w:lvlJc w:val="left"/>
      <w:pPr>
        <w:ind w:left="8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37F315C2"/>
    <w:multiLevelType w:val="hybridMultilevel"/>
    <w:tmpl w:val="DA9AE8D2"/>
    <w:lvl w:ilvl="0" w:tplc="73C6F7D6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B3464"/>
    <w:multiLevelType w:val="hybridMultilevel"/>
    <w:tmpl w:val="90C6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C5DEA"/>
    <w:multiLevelType w:val="hybridMultilevel"/>
    <w:tmpl w:val="AD423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12AB9"/>
    <w:multiLevelType w:val="hybridMultilevel"/>
    <w:tmpl w:val="BF1A0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1452A"/>
    <w:multiLevelType w:val="hybridMultilevel"/>
    <w:tmpl w:val="7416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27F0D"/>
    <w:multiLevelType w:val="hybridMultilevel"/>
    <w:tmpl w:val="3D821440"/>
    <w:lvl w:ilvl="0" w:tplc="0419000B">
      <w:start w:val="1"/>
      <w:numFmt w:val="bullet"/>
      <w:lvlText w:val=""/>
      <w:lvlJc w:val="left"/>
      <w:pPr>
        <w:ind w:left="3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9">
    <w:nsid w:val="51C069AC"/>
    <w:multiLevelType w:val="hybridMultilevel"/>
    <w:tmpl w:val="CFCC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234F"/>
    <w:multiLevelType w:val="hybridMultilevel"/>
    <w:tmpl w:val="E11CB45E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5A193489"/>
    <w:multiLevelType w:val="hybridMultilevel"/>
    <w:tmpl w:val="B562E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67556"/>
    <w:multiLevelType w:val="hybridMultilevel"/>
    <w:tmpl w:val="DD3AA5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6C3755A"/>
    <w:multiLevelType w:val="hybridMultilevel"/>
    <w:tmpl w:val="6C9AB5E2"/>
    <w:lvl w:ilvl="0" w:tplc="73C6F7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C87CB8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2677B"/>
    <w:multiLevelType w:val="hybridMultilevel"/>
    <w:tmpl w:val="C1FC607E"/>
    <w:lvl w:ilvl="0" w:tplc="E72879A8">
      <w:start w:val="2022"/>
      <w:numFmt w:val="decimal"/>
      <w:lvlText w:val="%1"/>
      <w:lvlJc w:val="left"/>
      <w:pPr>
        <w:ind w:left="11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EDE"/>
    <w:rsid w:val="00001323"/>
    <w:rsid w:val="0007214B"/>
    <w:rsid w:val="000845A1"/>
    <w:rsid w:val="000D24A4"/>
    <w:rsid w:val="000E502D"/>
    <w:rsid w:val="001A20F3"/>
    <w:rsid w:val="001B0EDE"/>
    <w:rsid w:val="00202E27"/>
    <w:rsid w:val="002366EF"/>
    <w:rsid w:val="00252D0F"/>
    <w:rsid w:val="0025342B"/>
    <w:rsid w:val="00276634"/>
    <w:rsid w:val="002B2746"/>
    <w:rsid w:val="002D162F"/>
    <w:rsid w:val="00363400"/>
    <w:rsid w:val="003D1579"/>
    <w:rsid w:val="003D5493"/>
    <w:rsid w:val="004112EC"/>
    <w:rsid w:val="00460744"/>
    <w:rsid w:val="0047166C"/>
    <w:rsid w:val="004F1B56"/>
    <w:rsid w:val="005321FC"/>
    <w:rsid w:val="00541603"/>
    <w:rsid w:val="005702D3"/>
    <w:rsid w:val="00593437"/>
    <w:rsid w:val="005E2992"/>
    <w:rsid w:val="00621DD2"/>
    <w:rsid w:val="00630CC5"/>
    <w:rsid w:val="0069665F"/>
    <w:rsid w:val="006A79EE"/>
    <w:rsid w:val="006B5DA8"/>
    <w:rsid w:val="006C1726"/>
    <w:rsid w:val="006E559D"/>
    <w:rsid w:val="006F65ED"/>
    <w:rsid w:val="007B1505"/>
    <w:rsid w:val="007E4E29"/>
    <w:rsid w:val="00840C1C"/>
    <w:rsid w:val="008744EE"/>
    <w:rsid w:val="00970794"/>
    <w:rsid w:val="00A37B5E"/>
    <w:rsid w:val="00A80DBC"/>
    <w:rsid w:val="00A956CE"/>
    <w:rsid w:val="00AF7211"/>
    <w:rsid w:val="00B11EE3"/>
    <w:rsid w:val="00BC01B6"/>
    <w:rsid w:val="00BC5AB8"/>
    <w:rsid w:val="00BF3DA4"/>
    <w:rsid w:val="00BF7CD9"/>
    <w:rsid w:val="00C12BC0"/>
    <w:rsid w:val="00C64C90"/>
    <w:rsid w:val="00CA5135"/>
    <w:rsid w:val="00CF6E9D"/>
    <w:rsid w:val="00D22468"/>
    <w:rsid w:val="00D30CDB"/>
    <w:rsid w:val="00D5684C"/>
    <w:rsid w:val="00D8176D"/>
    <w:rsid w:val="00EB393F"/>
    <w:rsid w:val="00EC2AC7"/>
    <w:rsid w:val="00EE3697"/>
    <w:rsid w:val="00F12838"/>
    <w:rsid w:val="00F5036B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37B5E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A37B5E"/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37B5E"/>
    <w:pPr>
      <w:pBdr>
        <w:bottom w:val="single" w:sz="12" w:space="1" w:color="auto"/>
      </w:pBdr>
      <w:jc w:val="center"/>
    </w:pPr>
    <w:rPr>
      <w:spacing w:val="20"/>
      <w:sz w:val="28"/>
    </w:rPr>
  </w:style>
  <w:style w:type="character" w:customStyle="1" w:styleId="a6">
    <w:name w:val="Подзаголовок Знак"/>
    <w:basedOn w:val="a0"/>
    <w:link w:val="a5"/>
    <w:rsid w:val="00A37B5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A37B5E"/>
    <w:rPr>
      <w:b/>
      <w:bCs/>
    </w:rPr>
  </w:style>
  <w:style w:type="paragraph" w:styleId="a8">
    <w:name w:val="No Spacing"/>
    <w:uiPriority w:val="1"/>
    <w:qFormat/>
    <w:rsid w:val="00A3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37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B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7B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A37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37B5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A37B5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7B5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7B5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7B5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7B5E"/>
    <w:rPr>
      <w:b/>
      <w:bCs/>
      <w:smallCaps/>
      <w:spacing w:val="5"/>
    </w:rPr>
  </w:style>
  <w:style w:type="character" w:styleId="af1">
    <w:name w:val="Hyperlink"/>
    <w:basedOn w:val="a0"/>
    <w:semiHidden/>
    <w:unhideWhenUsed/>
    <w:rsid w:val="001B0EDE"/>
    <w:rPr>
      <w:color w:val="0000FF"/>
      <w:u w:val="single"/>
    </w:rPr>
  </w:style>
  <w:style w:type="paragraph" w:styleId="af2">
    <w:name w:val="Body Text"/>
    <w:basedOn w:val="a"/>
    <w:link w:val="af3"/>
    <w:unhideWhenUsed/>
    <w:rsid w:val="001B0EDE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1B0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B0EDE"/>
    <w:rPr>
      <w:szCs w:val="20"/>
    </w:rPr>
  </w:style>
  <w:style w:type="character" w:customStyle="1" w:styleId="30">
    <w:name w:val="Основной текст 3 Знак"/>
    <w:basedOn w:val="a0"/>
    <w:link w:val="3"/>
    <w:rsid w:val="001B0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1B0EDE"/>
    <w:pPr>
      <w:ind w:firstLine="720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0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GridTable6ColorfulAccent6">
    <w:name w:val="Grid Table 6 Colorful Accent 6"/>
    <w:uiPriority w:val="99"/>
    <w:rsid w:val="006A79EE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934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-centr@chel.su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 А.</cp:lastModifiedBy>
  <cp:revision>8</cp:revision>
  <cp:lastPrinted>2023-01-11T11:29:00Z</cp:lastPrinted>
  <dcterms:created xsi:type="dcterms:W3CDTF">2023-01-11T08:18:00Z</dcterms:created>
  <dcterms:modified xsi:type="dcterms:W3CDTF">2023-01-11T11:43:00Z</dcterms:modified>
</cp:coreProperties>
</file>